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ANEXO VI</w:t>
      </w:r>
    </w:p>
    <w:p w:rsidR="00000000" w:rsidDel="00000000" w:rsidP="00000000" w:rsidRDefault="00000000" w:rsidRPr="00000000" w14:paraId="00000002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Facultad de Ciencias de la Salud</w:t>
      </w:r>
    </w:p>
    <w:p w:rsidR="00000000" w:rsidDel="00000000" w:rsidP="00000000" w:rsidRDefault="00000000" w:rsidRPr="00000000" w14:paraId="00000004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Extensión Universitaria</w:t>
      </w:r>
    </w:p>
    <w:p w:rsidR="00000000" w:rsidDel="00000000" w:rsidP="00000000" w:rsidRDefault="00000000" w:rsidRPr="00000000" w14:paraId="00000005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Grilla para la evaluación de Continuidad de Proyectos de Extensión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bdd7ee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Este documento debe presentarse digitalmente, firmado en original por los integrantes del comité evaluador.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09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IDENTIFICACIÓN DEL PROYECTO</w:t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Denominación o título:</w:t>
      </w:r>
    </w:p>
    <w:tbl>
      <w:tblPr>
        <w:tblStyle w:val="Table2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Área Temática y Especialidad (según </w:t>
      </w:r>
      <w:r w:rsidDel="00000000" w:rsidR="00000000" w:rsidRPr="00000000">
        <w:rPr>
          <w:rFonts w:ascii="Arial" w:cs="Arial" w:eastAsia="Arial" w:hAnsi="Arial"/>
          <w:rtl w:val="0"/>
        </w:rPr>
        <w:t xml:space="preserve">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líneas </w:t>
      </w:r>
      <w:r w:rsidDel="00000000" w:rsidR="00000000" w:rsidRPr="00000000">
        <w:rPr>
          <w:rFonts w:ascii="Arial" w:cs="Arial" w:eastAsia="Arial" w:hAnsi="Arial"/>
          <w:rtl w:val="0"/>
        </w:rPr>
        <w:t xml:space="preserve">extensión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): </w:t>
      </w:r>
      <w:r w:rsidDel="00000000" w:rsidR="00000000" w:rsidRPr="00000000">
        <w:rPr>
          <w:rtl w:val="0"/>
        </w:rPr>
      </w:r>
    </w:p>
    <w:tbl>
      <w:tblPr>
        <w:tblStyle w:val="Table3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Cátedra/s de la FCS con la cual se vincula el proyecto de extensión:</w:t>
      </w:r>
    </w:p>
    <w:tbl>
      <w:tblPr>
        <w:tblStyle w:val="Table4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Instituciones participantes:</w:t>
      </w:r>
    </w:p>
    <w:tbl>
      <w:tblPr>
        <w:tblStyle w:val="Table5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Equipo de extensión:</w:t>
      </w:r>
    </w:p>
    <w:tbl>
      <w:tblPr>
        <w:tblStyle w:val="Table6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CRITERIOS DE EVALUACIÓN DE CONTINUIDAD</w:t>
            </w:r>
          </w:p>
        </w:tc>
      </w:tr>
    </w:tbl>
    <w:p w:rsidR="00000000" w:rsidDel="00000000" w:rsidP="00000000" w:rsidRDefault="00000000" w:rsidRPr="00000000" w14:paraId="0000001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923.0" w:type="dxa"/>
        <w:jc w:val="left"/>
        <w:tblInd w:w="137.0" w:type="dxa"/>
        <w:tblLayout w:type="fixed"/>
        <w:tblLook w:val="0400"/>
      </w:tblPr>
      <w:tblGrid>
        <w:gridCol w:w="6194"/>
        <w:gridCol w:w="1755"/>
        <w:gridCol w:w="1974"/>
        <w:tblGridChange w:id="0">
          <w:tblGrid>
            <w:gridCol w:w="6194"/>
            <w:gridCol w:w="1755"/>
            <w:gridCol w:w="1974"/>
          </w:tblGrid>
        </w:tblGridChange>
      </w:tblGrid>
      <w:tr>
        <w:trPr>
          <w:cantSplit w:val="0"/>
          <w:trHeight w:val="5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PERTINENCIA (20p)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Ítem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otorgado</w:t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 considera posible la continuidad del trabajo con las instituciones participantes o propone nuevas.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 continuidad responde a las necesidades presentes en la comunidad destinataria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El informe refleja la labor interdisciplinaria y la valora para replicar 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Las disciplinas comprometidas son pertinentes para la continuidad del trabajo.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2,5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923.0" w:type="dxa"/>
        <w:jc w:val="left"/>
        <w:tblInd w:w="137.0" w:type="dxa"/>
        <w:tblLayout w:type="fixed"/>
        <w:tblLook w:val="0400"/>
      </w:tblPr>
      <w:tblGrid>
        <w:gridCol w:w="6194"/>
        <w:gridCol w:w="1755"/>
        <w:gridCol w:w="1974"/>
        <w:tblGridChange w:id="0">
          <w:tblGrid>
            <w:gridCol w:w="6194"/>
            <w:gridCol w:w="1755"/>
            <w:gridCol w:w="1974"/>
          </w:tblGrid>
        </w:tblGridChange>
      </w:tblGrid>
      <w:tr>
        <w:trPr>
          <w:cantSplit w:val="0"/>
          <w:trHeight w:val="5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CONSISTENCIA (10p)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Ítem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otorgado</w:t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El proyecto cumple aspectos formales en su redacción y formulación.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Los resultados alcanzados son coherentes con los objetivos propuestos.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6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RELEVANCIA (25p)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Ítem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otorgado</w:t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El informe evidencia el impacto en los destinatarios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1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Las acciones implementadas fueron en el camino de la resolución del problema planteado.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El desarrollo del proyecto implica innovación en el conocimiento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Contribuye con el planteo de líneas de investigación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923.0" w:type="dxa"/>
        <w:jc w:val="left"/>
        <w:tblInd w:w="137.0" w:type="dxa"/>
        <w:tblLayout w:type="fixed"/>
        <w:tblLook w:val="0400"/>
      </w:tblPr>
      <w:tblGrid>
        <w:gridCol w:w="6194"/>
        <w:gridCol w:w="1755"/>
        <w:gridCol w:w="1974"/>
        <w:tblGridChange w:id="0">
          <w:tblGrid>
            <w:gridCol w:w="6194"/>
            <w:gridCol w:w="1755"/>
            <w:gridCol w:w="1974"/>
          </w:tblGrid>
        </w:tblGridChange>
      </w:tblGrid>
      <w:tr>
        <w:trPr>
          <w:cantSplit w:val="0"/>
          <w:trHeight w:val="5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SOSTENIBILIDAD (35p)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Ítem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otorgado</w:t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8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Considera el respeto por las idiosincrasias, cultura y valores de la comunidad a donde se dirigen las acciones del proyecto.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El esquema presupuestario presenta concordancia con la solicitud de continuidad.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hanging="2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Se incluyeron en el desarrollo actores necesarios y disponibles en la comunidad.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1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El informe da cuenta de acciones que buscan producir efecto multiplicador en beneficio de la equidad.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Fundamenta los motivos por los que el proyecto debe ser sostenido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923.0" w:type="dxa"/>
        <w:jc w:val="left"/>
        <w:tblInd w:w="137.0" w:type="dxa"/>
        <w:tblLayout w:type="fixed"/>
        <w:tblLook w:val="0400"/>
      </w:tblPr>
      <w:tblGrid>
        <w:gridCol w:w="6194"/>
        <w:gridCol w:w="1755"/>
        <w:gridCol w:w="1974"/>
        <w:tblGridChange w:id="0">
          <w:tblGrid>
            <w:gridCol w:w="6194"/>
            <w:gridCol w:w="1755"/>
            <w:gridCol w:w="1974"/>
          </w:tblGrid>
        </w:tblGridChange>
      </w:tblGrid>
      <w:tr>
        <w:trPr>
          <w:cantSplit w:val="0"/>
          <w:trHeight w:val="58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DIRECCIÓN/CODIRECCIÓN (10p)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Ítem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7ee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otorgado</w:t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Experiencia en el tema que aborda el proyecto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4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Experiencia en trabajo en redes, articulación institucional, trabajos interdisciplinarios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923.0" w:type="dxa"/>
        <w:jc w:val="left"/>
        <w:tblInd w:w="137.0" w:type="dxa"/>
        <w:tblLayout w:type="fixed"/>
        <w:tblLook w:val="0400"/>
      </w:tblPr>
      <w:tblGrid>
        <w:gridCol w:w="6194"/>
        <w:gridCol w:w="1755"/>
        <w:gridCol w:w="1974"/>
        <w:tblGridChange w:id="0">
          <w:tblGrid>
            <w:gridCol w:w="6194"/>
            <w:gridCol w:w="1755"/>
            <w:gridCol w:w="1974"/>
          </w:tblGrid>
        </w:tblGridChange>
      </w:tblGrid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4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total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Puntaje total del proyecto</w:t>
            </w:r>
          </w:p>
        </w:tc>
      </w:tr>
      <w:tr>
        <w:trPr>
          <w:cantSplit w:val="0"/>
          <w:trHeight w:val="3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ind w:firstLine="4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Observaciones: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Esta presentación propone admitir a los proyectos presentados, que se ajusten a los criterios expresados y obtengan un puntaje mínimo de 60 puntos. </w:t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 instrumento de evaluación incluye tres categorías posibles:</w:t>
      </w:r>
    </w:p>
    <w:p w:rsidR="00000000" w:rsidDel="00000000" w:rsidP="00000000" w:rsidRDefault="00000000" w:rsidRPr="00000000" w14:paraId="0000006B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1) Aprobado (60-100) </w:t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2) Aceptado con sugerencias para ser reformulado (entre 50 y 59) 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3) No aceptado.</w:t>
      </w:r>
    </w:p>
    <w:p w:rsidR="00000000" w:rsidDel="00000000" w:rsidP="00000000" w:rsidRDefault="00000000" w:rsidRPr="00000000" w14:paraId="0000006E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Comentarios: </w:t>
      </w:r>
    </w:p>
    <w:tbl>
      <w:tblPr>
        <w:tblStyle w:val="Table13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Firma del Comité Evaluador </w:t>
      </w:r>
    </w:p>
    <w:tbl>
      <w:tblPr>
        <w:tblStyle w:val="Table14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rPr>
          <w:rFonts w:ascii="Arial" w:cs="Arial" w:eastAsia="Arial" w:hAnsi="Arial"/>
        </w:rPr>
      </w:pPr>
      <w:bookmarkStart w:colFirst="0" w:colLast="0" w:name="_heading=h.hv01f5byd23v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440" w:hanging="108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ind w:left="2520" w:hanging="21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0365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03659"/>
    <w:rPr>
      <w:rFonts w:ascii="Segoe UI" w:cs="Segoe UI" w:hAnsi="Segoe UI"/>
      <w:sz w:val="18"/>
      <w:szCs w:val="18"/>
    </w:rPr>
  </w:style>
  <w:style w:type="paragraph" w:styleId="Titulo1" w:customStyle="1">
    <w:name w:val="Titulo 1"/>
    <w:basedOn w:val="Normal"/>
    <w:rsid w:val="006E0D0D"/>
    <w:pPr>
      <w:widowControl w:val="0"/>
      <w:spacing w:after="0" w:line="240" w:lineRule="auto"/>
      <w:ind w:left="283" w:hanging="283"/>
      <w:jc w:val="both"/>
    </w:pPr>
    <w:rPr>
      <w:rFonts w:ascii="Arial" w:cs="Times New Roman" w:eastAsia="Times New Roman" w:hAnsi="Arial"/>
      <w:b w:val="1"/>
      <w:sz w:val="24"/>
      <w:szCs w:val="20"/>
      <w:lang w:val="es-ES_tradnl"/>
    </w:rPr>
  </w:style>
  <w:style w:type="paragraph" w:styleId="Textoindependiente">
    <w:name w:val="Body Text"/>
    <w:basedOn w:val="Normal"/>
    <w:link w:val="TextoindependienteCar"/>
    <w:rsid w:val="006E0D0D"/>
    <w:pPr>
      <w:keepNext w:val="1"/>
      <w:keepLines w:val="1"/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51" w:line="240" w:lineRule="auto"/>
      <w:jc w:val="both"/>
    </w:pPr>
    <w:rPr>
      <w:rFonts w:ascii="Arial" w:cs="Times New Roman" w:eastAsia="Times New Roman" w:hAnsi="Arial"/>
      <w:noProof w:val="1"/>
      <w:snapToGrid w:val="0"/>
      <w:sz w:val="24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rsid w:val="006E0D0D"/>
    <w:rPr>
      <w:rFonts w:ascii="Arial" w:cs="Times New Roman" w:eastAsia="Times New Roman" w:hAnsi="Arial"/>
      <w:noProof w:val="1"/>
      <w:snapToGrid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 w:val="1"/>
    <w:rsid w:val="00D834F9"/>
    <w:pPr>
      <w:spacing w:after="0" w:line="240" w:lineRule="auto"/>
      <w:ind w:left="720"/>
      <w:contextualSpacing w:val="1"/>
    </w:pPr>
    <w:rPr>
      <w:sz w:val="24"/>
      <w:szCs w:val="24"/>
    </w:r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Tablaconcuadrcula">
    <w:name w:val="Table Grid"/>
    <w:basedOn w:val="Tablanormal"/>
    <w:uiPriority w:val="39"/>
    <w:rsid w:val="0090139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vnculo">
    <w:name w:val="Hyperlink"/>
    <w:basedOn w:val="Fuentedeprrafopredeter"/>
    <w:uiPriority w:val="99"/>
    <w:unhideWhenUsed w:val="1"/>
    <w:rsid w:val="0090139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B5496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AR" w:val="es-AR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B5496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B54965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B5496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B54965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B54965"/>
    <w:rPr>
      <w:b w:val="1"/>
      <w:bCs w:val="1"/>
      <w:sz w:val="20"/>
      <w:szCs w:val="20"/>
    </w:rPr>
  </w:style>
  <w:style w:type="table" w:styleId="aff0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1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7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8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9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a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b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c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d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e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0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1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2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3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4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5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6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7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8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9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a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b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c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d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e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0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1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2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3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character" w:styleId="apple-tab-span" w:customStyle="1">
    <w:name w:val="apple-tab-span"/>
    <w:basedOn w:val="Fuentedeprrafopredeter"/>
    <w:rsid w:val="00B7511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gLZR2sRXlN0YUCzwsLfSF+XoOA==">CgMxLjAyDmguaHYwMWY1YnlkMjN2OAByITFBeHdkOVJubUx0YkxITFRCc2hVMDg3WjZNc3ItdTdXcQ==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2024-08-27T16:15:00Z</dcterms:created>
  <dc:creator>Bibiana Ahumada</dc:creator>
</cp:coreProperties>
</file>