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A41A8" w14:textId="77777777" w:rsidR="00571BE2" w:rsidRDefault="00571BE2">
      <w:pPr>
        <w:jc w:val="right"/>
      </w:pPr>
    </w:p>
    <w:p w14:paraId="2B35BCC0" w14:textId="77777777" w:rsidR="00571BE2" w:rsidRDefault="00000000">
      <w:pPr>
        <w:rPr>
          <w:rFonts w:cs="Calibri"/>
          <w:b/>
          <w:sz w:val="20"/>
          <w:szCs w:val="20"/>
          <w:lang w:val="es-ES" w:eastAsia="es-AR"/>
        </w:rPr>
      </w:pPr>
      <w:r>
        <w:rPr>
          <w:rFonts w:cs="Calibri"/>
          <w:b/>
          <w:sz w:val="20"/>
          <w:szCs w:val="20"/>
          <w:lang w:val="es-ES" w:eastAsia="es-AR"/>
        </w:rPr>
        <w:t>HOJA DE INFORMACIÓN PARA EL SUJETO Y FORMULARIO DE CONSENTIMIENTO INFORMADO</w:t>
      </w:r>
    </w:p>
    <w:tbl>
      <w:tblPr>
        <w:tblW w:w="8494" w:type="dxa"/>
        <w:tblLayout w:type="fixed"/>
        <w:tblCellMar>
          <w:left w:w="10" w:type="dxa"/>
          <w:right w:w="10" w:type="dxa"/>
        </w:tblCellMar>
        <w:tblLook w:val="04A0" w:firstRow="1" w:lastRow="0" w:firstColumn="1" w:lastColumn="0" w:noHBand="0" w:noVBand="1"/>
      </w:tblPr>
      <w:tblGrid>
        <w:gridCol w:w="1838"/>
        <w:gridCol w:w="6656"/>
      </w:tblGrid>
      <w:tr w:rsidR="00571BE2" w14:paraId="6204AA46" w14:textId="77777777">
        <w:tblPrEx>
          <w:tblCellMar>
            <w:top w:w="0" w:type="dxa"/>
            <w:bottom w:w="0" w:type="dxa"/>
          </w:tblCellMar>
        </w:tblPrEx>
        <w:tc>
          <w:tcPr>
            <w:tcW w:w="1838"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796C8BF" w14:textId="77777777" w:rsidR="00571BE2" w:rsidRDefault="00000000">
            <w:pPr>
              <w:spacing w:after="0" w:line="240" w:lineRule="auto"/>
              <w:rPr>
                <w:rFonts w:cs="Calibri"/>
                <w:b/>
                <w:sz w:val="20"/>
                <w:szCs w:val="20"/>
                <w:lang w:val="es-ES" w:eastAsia="es-AR"/>
              </w:rPr>
            </w:pPr>
            <w:r>
              <w:rPr>
                <w:rFonts w:cs="Calibri"/>
                <w:b/>
                <w:sz w:val="20"/>
                <w:szCs w:val="20"/>
                <w:lang w:val="es-ES" w:eastAsia="es-AR"/>
              </w:rPr>
              <w:t>Título del Proyecto</w:t>
            </w:r>
          </w:p>
        </w:tc>
        <w:tc>
          <w:tcPr>
            <w:tcW w:w="665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EA02DA9" w14:textId="77777777" w:rsidR="00571BE2" w:rsidRDefault="00571BE2">
            <w:pPr>
              <w:spacing w:after="0" w:line="240" w:lineRule="auto"/>
              <w:rPr>
                <w:rFonts w:cs="Calibri"/>
                <w:sz w:val="20"/>
                <w:szCs w:val="20"/>
                <w:lang w:val="es-ES" w:eastAsia="es-AR"/>
              </w:rPr>
            </w:pPr>
          </w:p>
        </w:tc>
      </w:tr>
    </w:tbl>
    <w:p w14:paraId="68051F43" w14:textId="77777777" w:rsidR="00571BE2" w:rsidRDefault="00000000">
      <w:pPr>
        <w:spacing w:before="120" w:line="240" w:lineRule="auto"/>
        <w:jc w:val="both"/>
        <w:rPr>
          <w:rFonts w:cs="Calibri"/>
          <w:b/>
          <w:sz w:val="20"/>
          <w:szCs w:val="20"/>
          <w:lang w:val="es-ES" w:eastAsia="es-AR"/>
        </w:rPr>
      </w:pPr>
      <w:r>
        <w:rPr>
          <w:rFonts w:cs="Calibri"/>
          <w:b/>
          <w:sz w:val="20"/>
          <w:szCs w:val="20"/>
          <w:lang w:val="es-ES" w:eastAsia="es-AR"/>
        </w:rPr>
        <w:t>Consentimiento del sujeto voluntario</w:t>
      </w:r>
    </w:p>
    <w:p w14:paraId="278D3365" w14:textId="77777777" w:rsidR="00571BE2" w:rsidRDefault="00000000">
      <w:pPr>
        <w:spacing w:before="120" w:line="240" w:lineRule="auto"/>
        <w:jc w:val="both"/>
        <w:rPr>
          <w:rFonts w:cs="Calibri"/>
          <w:b/>
          <w:sz w:val="20"/>
          <w:szCs w:val="20"/>
          <w:lang w:val="es-ES" w:eastAsia="es-AR"/>
        </w:rPr>
      </w:pPr>
      <w:r>
        <w:rPr>
          <w:rFonts w:cs="Calibri"/>
          <w:b/>
          <w:sz w:val="20"/>
          <w:szCs w:val="20"/>
          <w:lang w:val="es-ES" w:eastAsia="es-AR"/>
        </w:rPr>
        <w:t>Confirmo que:</w:t>
      </w:r>
    </w:p>
    <w:p w14:paraId="6EF96C4D" w14:textId="77777777" w:rsidR="00571BE2" w:rsidRDefault="00000000">
      <w:pPr>
        <w:numPr>
          <w:ilvl w:val="0"/>
          <w:numId w:val="1"/>
        </w:numPr>
        <w:spacing w:before="120" w:after="0" w:line="240" w:lineRule="auto"/>
        <w:jc w:val="both"/>
        <w:rPr>
          <w:rFonts w:cs="Calibri"/>
          <w:color w:val="000000"/>
          <w:sz w:val="20"/>
          <w:szCs w:val="20"/>
          <w:lang w:val="es-ES" w:eastAsia="es-AR"/>
        </w:rPr>
      </w:pPr>
      <w:r>
        <w:rPr>
          <w:rFonts w:cs="Calibri"/>
          <w:color w:val="000000"/>
          <w:sz w:val="20"/>
          <w:szCs w:val="20"/>
          <w:lang w:val="es-ES" w:eastAsia="es-AR"/>
        </w:rPr>
        <w:t>Leí la descripción del estudio de investigación clínica y me lo han explicado en palabras y términos que comprendo, tuve la oportunidad de hacer todas las preguntas que necesité y recibí respuestas a mis preguntas.</w:t>
      </w:r>
    </w:p>
    <w:p w14:paraId="71BCB22B" w14:textId="77777777" w:rsidR="00571BE2" w:rsidRDefault="00000000">
      <w:pPr>
        <w:numPr>
          <w:ilvl w:val="0"/>
          <w:numId w:val="1"/>
        </w:numPr>
        <w:spacing w:after="0" w:line="240" w:lineRule="auto"/>
        <w:jc w:val="both"/>
        <w:rPr>
          <w:rFonts w:cs="Calibri"/>
          <w:color w:val="000000"/>
          <w:sz w:val="20"/>
          <w:szCs w:val="20"/>
          <w:lang w:val="es-ES" w:eastAsia="es-AR"/>
        </w:rPr>
      </w:pPr>
      <w:r>
        <w:rPr>
          <w:rFonts w:cs="Calibri"/>
          <w:color w:val="000000"/>
          <w:sz w:val="20"/>
          <w:szCs w:val="20"/>
          <w:lang w:val="es-ES" w:eastAsia="es-AR"/>
        </w:rPr>
        <w:t>Entiendo que mi participación es voluntaria. Sé lo suficiente sobre el propósito, los métodos, los riesgos y los beneficios de este estudio de investigación para juzgar que acepto voluntariamente participar en él.</w:t>
      </w:r>
    </w:p>
    <w:p w14:paraId="6F0C008C" w14:textId="77777777" w:rsidR="00571BE2" w:rsidRDefault="00000000">
      <w:pPr>
        <w:numPr>
          <w:ilvl w:val="0"/>
          <w:numId w:val="1"/>
        </w:numPr>
        <w:spacing w:after="0" w:line="240" w:lineRule="auto"/>
        <w:jc w:val="both"/>
        <w:rPr>
          <w:rFonts w:cs="Calibri"/>
          <w:color w:val="000000"/>
          <w:sz w:val="20"/>
          <w:szCs w:val="20"/>
          <w:lang w:val="es-ES" w:eastAsia="es-AR"/>
        </w:rPr>
      </w:pPr>
      <w:r>
        <w:rPr>
          <w:rFonts w:cs="Calibri"/>
          <w:color w:val="000000"/>
          <w:sz w:val="20"/>
          <w:szCs w:val="20"/>
          <w:lang w:val="es-ES" w:eastAsia="es-AR"/>
        </w:rPr>
        <w:t>Leí esta información, que está impresa en español. Esta es la lengua que leo y comprendo.</w:t>
      </w:r>
    </w:p>
    <w:p w14:paraId="3A7DEE79" w14:textId="77777777" w:rsidR="00571BE2" w:rsidRDefault="00000000">
      <w:pPr>
        <w:numPr>
          <w:ilvl w:val="0"/>
          <w:numId w:val="1"/>
        </w:numPr>
        <w:spacing w:after="0" w:line="240" w:lineRule="auto"/>
        <w:jc w:val="both"/>
        <w:rPr>
          <w:rFonts w:cs="Calibri"/>
          <w:color w:val="000000"/>
          <w:sz w:val="20"/>
          <w:szCs w:val="20"/>
          <w:lang w:val="es-ES" w:eastAsia="es-AR"/>
        </w:rPr>
      </w:pPr>
      <w:r>
        <w:rPr>
          <w:rFonts w:cs="Calibri"/>
          <w:color w:val="000000"/>
          <w:sz w:val="20"/>
          <w:szCs w:val="20"/>
          <w:lang w:val="es-ES" w:eastAsia="es-AR"/>
        </w:rPr>
        <w:t>El médico que está a cargo del estudio me informará sobre cualquier nuevo hallazgo que se conozca durante el transcurso del estudio que pueda afectar mi decisión de seguir participando.</w:t>
      </w:r>
    </w:p>
    <w:p w14:paraId="0C327C4A" w14:textId="77777777" w:rsidR="00571BE2" w:rsidRDefault="00000000">
      <w:pPr>
        <w:numPr>
          <w:ilvl w:val="0"/>
          <w:numId w:val="1"/>
        </w:numPr>
        <w:spacing w:after="0" w:line="240" w:lineRule="auto"/>
        <w:jc w:val="both"/>
        <w:rPr>
          <w:rFonts w:cs="Calibri"/>
          <w:color w:val="000000"/>
          <w:sz w:val="20"/>
          <w:szCs w:val="20"/>
          <w:lang w:val="es-ES" w:eastAsia="es-AR"/>
        </w:rPr>
      </w:pPr>
      <w:r>
        <w:rPr>
          <w:rFonts w:cs="Calibri"/>
          <w:color w:val="000000"/>
          <w:sz w:val="20"/>
          <w:szCs w:val="20"/>
          <w:lang w:val="es-ES" w:eastAsia="es-AR"/>
        </w:rPr>
        <w:t>Autorizo a que los datos que suministro y los resultados de las pruebas que me realicen se reúnan, se almacenen en bases de datos, se analicen y se publiquen a condición de que en todo momento se mantenga el secreto profesional y que no se publicará mi nombre o revelará mi identidad, en el marco de lo establecido por la Ley 25.326, siempre manteniendo la confidencialidad.</w:t>
      </w:r>
    </w:p>
    <w:p w14:paraId="07D6DEAE" w14:textId="77777777" w:rsidR="00571BE2" w:rsidRDefault="00000000">
      <w:pPr>
        <w:numPr>
          <w:ilvl w:val="0"/>
          <w:numId w:val="1"/>
        </w:numPr>
        <w:spacing w:after="0" w:line="240" w:lineRule="auto"/>
        <w:jc w:val="both"/>
        <w:rPr>
          <w:rFonts w:cs="Calibri"/>
          <w:color w:val="000000"/>
          <w:sz w:val="20"/>
          <w:szCs w:val="20"/>
          <w:lang w:val="es-ES" w:eastAsia="es-AR"/>
        </w:rPr>
      </w:pPr>
      <w:r>
        <w:rPr>
          <w:rFonts w:cs="Calibri"/>
          <w:color w:val="000000"/>
          <w:sz w:val="20"/>
          <w:szCs w:val="20"/>
          <w:lang w:val="es-ES" w:eastAsia="es-AR"/>
        </w:rPr>
        <w:t>Comprendo que mi derecho de acceso y corrección serán posibles a través del investigador.</w:t>
      </w:r>
    </w:p>
    <w:p w14:paraId="59296ABD" w14:textId="77777777" w:rsidR="00571BE2" w:rsidRDefault="00000000">
      <w:pPr>
        <w:numPr>
          <w:ilvl w:val="0"/>
          <w:numId w:val="1"/>
        </w:numPr>
        <w:spacing w:after="0" w:line="240" w:lineRule="auto"/>
        <w:jc w:val="both"/>
        <w:rPr>
          <w:rFonts w:cs="Calibri"/>
          <w:color w:val="000000"/>
          <w:sz w:val="20"/>
          <w:szCs w:val="20"/>
          <w:lang w:val="es-ES" w:eastAsia="es-AR"/>
        </w:rPr>
      </w:pPr>
      <w:r>
        <w:rPr>
          <w:rFonts w:cs="Calibri"/>
          <w:color w:val="000000"/>
          <w:sz w:val="20"/>
          <w:szCs w:val="20"/>
          <w:lang w:val="es-ES" w:eastAsia="es-AR"/>
        </w:rPr>
        <w:t>Comprendo que no renuncio a ningún derecho legal que tenga como participante de un estudio de investigación.</w:t>
      </w:r>
    </w:p>
    <w:p w14:paraId="24F0B0F9" w14:textId="77777777" w:rsidR="00571BE2" w:rsidRDefault="00000000">
      <w:pPr>
        <w:numPr>
          <w:ilvl w:val="0"/>
          <w:numId w:val="1"/>
        </w:numPr>
        <w:spacing w:after="0" w:line="240" w:lineRule="auto"/>
        <w:jc w:val="both"/>
        <w:rPr>
          <w:rFonts w:cs="Calibri"/>
          <w:color w:val="000000"/>
          <w:sz w:val="20"/>
          <w:szCs w:val="20"/>
          <w:lang w:val="es-ES" w:eastAsia="es-AR"/>
        </w:rPr>
      </w:pPr>
      <w:r>
        <w:rPr>
          <w:rFonts w:cs="Calibri"/>
          <w:color w:val="000000"/>
          <w:sz w:val="20"/>
          <w:szCs w:val="20"/>
          <w:lang w:val="es-ES" w:eastAsia="es-AR"/>
        </w:rPr>
        <w:t>Entiendo que recibiré un original del a información para el voluntario y del formulario de consentimiento informado una vez que lo haya firmado.</w:t>
      </w:r>
    </w:p>
    <w:p w14:paraId="40C211E8" w14:textId="77777777" w:rsidR="00571BE2" w:rsidRDefault="00000000">
      <w:pPr>
        <w:numPr>
          <w:ilvl w:val="0"/>
          <w:numId w:val="1"/>
        </w:numPr>
        <w:spacing w:line="240" w:lineRule="auto"/>
        <w:jc w:val="both"/>
        <w:rPr>
          <w:rFonts w:cs="Calibri"/>
          <w:color w:val="000000"/>
          <w:sz w:val="20"/>
          <w:szCs w:val="20"/>
          <w:lang w:val="es-ES" w:eastAsia="es-AR"/>
        </w:rPr>
      </w:pPr>
      <w:r>
        <w:rPr>
          <w:rFonts w:cs="Calibri"/>
          <w:color w:val="000000"/>
          <w:sz w:val="20"/>
          <w:szCs w:val="20"/>
          <w:lang w:val="es-ES" w:eastAsia="es-AR"/>
        </w:rPr>
        <w:t>Al firmar este formulario, doy mi consentimiento para que se reúna, use, transfiera, almacene en base de datos y se divulgue los resultados obtenidos en este estudio de manera tal que la información personal no sea de ninguna manera desvelada, como se notifica en este formulario, bajo la obligación de confidencialidad.</w:t>
      </w:r>
    </w:p>
    <w:tbl>
      <w:tblPr>
        <w:tblW w:w="8553" w:type="dxa"/>
        <w:tblLayout w:type="fixed"/>
        <w:tblCellMar>
          <w:left w:w="10" w:type="dxa"/>
          <w:right w:w="10" w:type="dxa"/>
        </w:tblCellMar>
        <w:tblLook w:val="04A0" w:firstRow="1" w:lastRow="0" w:firstColumn="1" w:lastColumn="0" w:noHBand="0" w:noVBand="1"/>
      </w:tblPr>
      <w:tblGrid>
        <w:gridCol w:w="5549"/>
        <w:gridCol w:w="241"/>
        <w:gridCol w:w="682"/>
        <w:gridCol w:w="967"/>
        <w:gridCol w:w="838"/>
        <w:gridCol w:w="276"/>
      </w:tblGrid>
      <w:tr w:rsidR="00571BE2" w14:paraId="578AFACA" w14:textId="77777777">
        <w:tblPrEx>
          <w:tblCellMar>
            <w:top w:w="0" w:type="dxa"/>
            <w:bottom w:w="0" w:type="dxa"/>
          </w:tblCellMar>
        </w:tblPrEx>
        <w:trPr>
          <w:trHeight w:val="254"/>
        </w:trPr>
        <w:tc>
          <w:tcPr>
            <w:tcW w:w="8553" w:type="dxa"/>
            <w:gridSpan w:val="6"/>
            <w:tcBorders>
              <w:top w:val="single" w:sz="4" w:space="0" w:color="000000"/>
              <w:left w:val="single" w:sz="4" w:space="0" w:color="000000"/>
              <w:bottom w:val="single" w:sz="2" w:space="0" w:color="FFFFFF"/>
              <w:right w:val="single" w:sz="4" w:space="0" w:color="000000"/>
            </w:tcBorders>
            <w:shd w:val="clear" w:color="auto" w:fill="auto"/>
            <w:tcMar>
              <w:top w:w="0" w:type="dxa"/>
              <w:left w:w="108" w:type="dxa"/>
              <w:bottom w:w="0" w:type="dxa"/>
              <w:right w:w="108" w:type="dxa"/>
            </w:tcMar>
          </w:tcPr>
          <w:p w14:paraId="7035B5C3" w14:textId="77777777" w:rsidR="00571BE2" w:rsidRDefault="00571BE2">
            <w:pPr>
              <w:spacing w:before="120" w:after="0" w:line="240" w:lineRule="auto"/>
              <w:jc w:val="both"/>
              <w:rPr>
                <w:rFonts w:cs="Calibri"/>
                <w:sz w:val="20"/>
                <w:szCs w:val="20"/>
                <w:lang w:val="es-ES" w:eastAsia="es-AR"/>
              </w:rPr>
            </w:pPr>
          </w:p>
        </w:tc>
      </w:tr>
      <w:tr w:rsidR="00571BE2" w14:paraId="1DB196B2" w14:textId="77777777">
        <w:tblPrEx>
          <w:tblCellMar>
            <w:top w:w="0" w:type="dxa"/>
            <w:bottom w:w="0" w:type="dxa"/>
          </w:tblCellMar>
        </w:tblPrEx>
        <w:trPr>
          <w:trHeight w:val="191"/>
        </w:trPr>
        <w:tc>
          <w:tcPr>
            <w:tcW w:w="5549" w:type="dxa"/>
            <w:tcBorders>
              <w:top w:val="single" w:sz="2" w:space="0" w:color="FFFFFF"/>
              <w:left w:val="single" w:sz="4" w:space="0" w:color="000000"/>
              <w:bottom w:val="single" w:sz="2" w:space="0" w:color="FFFFFF"/>
              <w:right w:val="single" w:sz="2" w:space="0" w:color="FFFFFF"/>
            </w:tcBorders>
            <w:shd w:val="clear" w:color="auto" w:fill="auto"/>
            <w:tcMar>
              <w:top w:w="0" w:type="dxa"/>
              <w:left w:w="108" w:type="dxa"/>
              <w:bottom w:w="0" w:type="dxa"/>
              <w:right w:w="108" w:type="dxa"/>
            </w:tcMar>
          </w:tcPr>
          <w:p w14:paraId="09C40874" w14:textId="77777777" w:rsidR="00571BE2" w:rsidRDefault="00000000">
            <w:pPr>
              <w:spacing w:before="120" w:after="0" w:line="240" w:lineRule="auto"/>
              <w:jc w:val="center"/>
            </w:pPr>
            <w:r>
              <w:rPr>
                <w:rFonts w:cs="Calibri"/>
                <w:b/>
                <w:sz w:val="20"/>
                <w:szCs w:val="20"/>
                <w:lang w:val="es-ES" w:eastAsia="es-AR"/>
              </w:rPr>
              <w:t>Nombre completo del voluntario (en letra de imprenta)</w:t>
            </w:r>
            <w:r>
              <w:rPr>
                <w:rFonts w:cs="Calibri"/>
                <w:noProof/>
                <w:lang w:val="es-ES" w:eastAsia="es-AR"/>
              </w:rPr>
              <mc:AlternateContent>
                <mc:Choice Requires="wps">
                  <w:drawing>
                    <wp:anchor distT="0" distB="0" distL="114300" distR="114300" simplePos="0" relativeHeight="251659264" behindDoc="0" locked="0" layoutInCell="1" allowOverlap="1" wp14:anchorId="5B4F44C4" wp14:editId="0B0DECBF">
                      <wp:simplePos x="0" y="0"/>
                      <wp:positionH relativeFrom="column">
                        <wp:posOffset>25402</wp:posOffset>
                      </wp:positionH>
                      <wp:positionV relativeFrom="paragraph">
                        <wp:posOffset>38103</wp:posOffset>
                      </wp:positionV>
                      <wp:extent cx="0" cy="28575"/>
                      <wp:effectExtent l="19050" t="0" r="19050" b="28575"/>
                      <wp:wrapNone/>
                      <wp:docPr id="749014647" name="Conector recto de flecha 22"/>
                      <wp:cNvGraphicFramePr/>
                      <a:graphic xmlns:a="http://schemas.openxmlformats.org/drawingml/2006/main">
                        <a:graphicData uri="http://schemas.microsoft.com/office/word/2010/wordprocessingShape">
                          <wps:wsp>
                            <wps:cNvCnPr/>
                            <wps:spPr>
                              <a:xfrm>
                                <a:off x="0" y="0"/>
                                <a:ext cx="0" cy="28575"/>
                              </a:xfrm>
                              <a:prstGeom prst="straightConnector1">
                                <a:avLst/>
                              </a:prstGeom>
                              <a:noFill/>
                              <a:ln w="28575" cap="flat">
                                <a:solidFill>
                                  <a:srgbClr val="000000"/>
                                </a:solidFill>
                                <a:prstDash val="solid"/>
                                <a:miter/>
                              </a:ln>
                            </wps:spPr>
                            <wps:bodyPr/>
                          </wps:wsp>
                        </a:graphicData>
                      </a:graphic>
                    </wp:anchor>
                  </w:drawing>
                </mc:Choice>
                <mc:Fallback>
                  <w:pict>
                    <v:shapetype w14:anchorId="2998D6DC" id="_x0000_t32" coordsize="21600,21600" o:spt="32" o:oned="t" path="m,l21600,21600e" filled="f">
                      <v:path arrowok="t" fillok="f" o:connecttype="none"/>
                      <o:lock v:ext="edit" shapetype="t"/>
                    </v:shapetype>
                    <v:shape id="Conector recto de flecha 22" o:spid="_x0000_s1026" type="#_x0000_t32" style="position:absolute;margin-left:2pt;margin-top:3pt;width:0;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" strokeweight="2.25pt">
                      <v:stroke joinstyle="miter"/>
                    </v:shape>
                  </w:pict>
                </mc:Fallback>
              </mc:AlternateContent>
            </w:r>
          </w:p>
        </w:tc>
        <w:tc>
          <w:tcPr>
            <w:tcW w:w="241" w:type="dxa"/>
            <w:vMerge w:val="restart"/>
            <w:tcBorders>
              <w:top w:val="single" w:sz="2" w:space="0" w:color="FFFFFF"/>
              <w:left w:val="single" w:sz="2" w:space="0" w:color="FFFFFF"/>
              <w:bottom w:val="single" w:sz="2" w:space="0" w:color="FFFFFF"/>
              <w:right w:val="single" w:sz="4" w:space="0" w:color="000000"/>
            </w:tcBorders>
            <w:shd w:val="clear" w:color="auto" w:fill="auto"/>
            <w:tcMar>
              <w:top w:w="0" w:type="dxa"/>
              <w:left w:w="108" w:type="dxa"/>
              <w:bottom w:w="0" w:type="dxa"/>
              <w:right w:w="108" w:type="dxa"/>
            </w:tcMar>
          </w:tcPr>
          <w:p w14:paraId="4085014A" w14:textId="77777777" w:rsidR="00571BE2" w:rsidRDefault="00571BE2">
            <w:pPr>
              <w:spacing w:before="120" w:after="0" w:line="240" w:lineRule="auto"/>
              <w:jc w:val="both"/>
              <w:rPr>
                <w:rFonts w:cs="Calibri"/>
                <w:sz w:val="20"/>
                <w:szCs w:val="20"/>
                <w:lang w:val="es-ES" w:eastAsia="es-AR"/>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1BC" w14:textId="77777777" w:rsidR="00571BE2" w:rsidRDefault="00571BE2">
            <w:pPr>
              <w:spacing w:before="120" w:after="0" w:line="240" w:lineRule="auto"/>
              <w:jc w:val="both"/>
              <w:rPr>
                <w:rFonts w:cs="Calibri"/>
                <w:sz w:val="20"/>
                <w:szCs w:val="20"/>
                <w:lang w:val="es-ES" w:eastAsia="es-AR"/>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99893" w14:textId="77777777" w:rsidR="00571BE2" w:rsidRDefault="00571BE2">
            <w:pPr>
              <w:spacing w:before="120" w:after="0" w:line="240" w:lineRule="auto"/>
              <w:jc w:val="both"/>
              <w:rPr>
                <w:rFonts w:cs="Calibri"/>
                <w:sz w:val="20"/>
                <w:szCs w:val="20"/>
                <w:lang w:val="es-ES" w:eastAsia="es-AR"/>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EF9A0" w14:textId="77777777" w:rsidR="00571BE2" w:rsidRDefault="00571BE2">
            <w:pPr>
              <w:spacing w:before="120" w:after="0" w:line="240" w:lineRule="auto"/>
              <w:jc w:val="both"/>
              <w:rPr>
                <w:rFonts w:cs="Calibri"/>
                <w:sz w:val="20"/>
                <w:szCs w:val="20"/>
                <w:lang w:val="es-ES" w:eastAsia="es-AR"/>
              </w:rPr>
            </w:pPr>
          </w:p>
        </w:tc>
        <w:tc>
          <w:tcPr>
            <w:tcW w:w="276" w:type="dxa"/>
            <w:tcBorders>
              <w:top w:val="single" w:sz="2" w:space="0" w:color="FFFFFF"/>
              <w:left w:val="single" w:sz="4" w:space="0" w:color="000000"/>
              <w:bottom w:val="single" w:sz="2" w:space="0" w:color="FFFFFF"/>
              <w:right w:val="single" w:sz="4" w:space="0" w:color="000000"/>
            </w:tcBorders>
            <w:shd w:val="clear" w:color="auto" w:fill="auto"/>
            <w:tcMar>
              <w:top w:w="0" w:type="dxa"/>
              <w:left w:w="108" w:type="dxa"/>
              <w:bottom w:w="0" w:type="dxa"/>
              <w:right w:w="108" w:type="dxa"/>
            </w:tcMar>
          </w:tcPr>
          <w:p w14:paraId="667B27C5" w14:textId="77777777" w:rsidR="00571BE2" w:rsidRDefault="00571BE2">
            <w:pPr>
              <w:spacing w:before="120" w:after="0" w:line="240" w:lineRule="auto"/>
              <w:jc w:val="both"/>
              <w:rPr>
                <w:rFonts w:cs="Calibri"/>
                <w:sz w:val="20"/>
                <w:szCs w:val="20"/>
                <w:lang w:val="es-ES" w:eastAsia="es-AR"/>
              </w:rPr>
            </w:pPr>
          </w:p>
        </w:tc>
      </w:tr>
      <w:tr w:rsidR="00571BE2" w14:paraId="05416754" w14:textId="77777777">
        <w:tblPrEx>
          <w:tblCellMar>
            <w:top w:w="0" w:type="dxa"/>
            <w:bottom w:w="0" w:type="dxa"/>
          </w:tblCellMar>
        </w:tblPrEx>
        <w:trPr>
          <w:trHeight w:val="225"/>
        </w:trPr>
        <w:tc>
          <w:tcPr>
            <w:tcW w:w="5549" w:type="dxa"/>
            <w:tcBorders>
              <w:top w:val="single" w:sz="2" w:space="0" w:color="FFFFFF"/>
              <w:left w:val="single" w:sz="4" w:space="0" w:color="000000"/>
              <w:bottom w:val="single" w:sz="2" w:space="0" w:color="FFFFFF"/>
              <w:right w:val="single" w:sz="2" w:space="0" w:color="FFFFFF"/>
            </w:tcBorders>
            <w:shd w:val="clear" w:color="auto" w:fill="auto"/>
            <w:tcMar>
              <w:top w:w="0" w:type="dxa"/>
              <w:left w:w="108" w:type="dxa"/>
              <w:bottom w:w="0" w:type="dxa"/>
              <w:right w:w="108" w:type="dxa"/>
            </w:tcMar>
          </w:tcPr>
          <w:p w14:paraId="40EEF43E" w14:textId="77777777" w:rsidR="00571BE2" w:rsidRDefault="00571BE2">
            <w:pPr>
              <w:spacing w:before="120" w:after="0" w:line="240" w:lineRule="auto"/>
              <w:jc w:val="both"/>
              <w:rPr>
                <w:rFonts w:cs="Calibri"/>
                <w:sz w:val="20"/>
                <w:szCs w:val="20"/>
                <w:lang w:val="es-ES" w:eastAsia="es-AR"/>
              </w:rPr>
            </w:pPr>
          </w:p>
        </w:tc>
        <w:tc>
          <w:tcPr>
            <w:tcW w:w="241" w:type="dxa"/>
            <w:vMerge/>
            <w:tcBorders>
              <w:top w:val="single" w:sz="2" w:space="0" w:color="FFFFFF"/>
              <w:left w:val="single" w:sz="2" w:space="0" w:color="FFFFFF"/>
              <w:bottom w:val="single" w:sz="2" w:space="0" w:color="FFFFFF"/>
              <w:right w:val="single" w:sz="4" w:space="0" w:color="000000"/>
            </w:tcBorders>
            <w:shd w:val="clear" w:color="auto" w:fill="auto"/>
            <w:tcMar>
              <w:top w:w="0" w:type="dxa"/>
              <w:left w:w="108" w:type="dxa"/>
              <w:bottom w:w="0" w:type="dxa"/>
              <w:right w:w="108" w:type="dxa"/>
            </w:tcMar>
          </w:tcPr>
          <w:p w14:paraId="2A1CD69A" w14:textId="77777777" w:rsidR="00571BE2" w:rsidRDefault="00571BE2">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cs="Calibri"/>
                <w:sz w:val="20"/>
                <w:szCs w:val="20"/>
                <w:lang w:val="es-ES" w:eastAsia="es-AR"/>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190E3" w14:textId="77777777" w:rsidR="00571BE2" w:rsidRDefault="00000000">
            <w:pPr>
              <w:spacing w:before="120" w:after="0" w:line="240" w:lineRule="auto"/>
              <w:jc w:val="center"/>
              <w:rPr>
                <w:rFonts w:cs="Calibri"/>
                <w:sz w:val="20"/>
                <w:szCs w:val="20"/>
                <w:lang w:val="es-ES" w:eastAsia="es-AR"/>
              </w:rPr>
            </w:pPr>
            <w:r>
              <w:rPr>
                <w:rFonts w:cs="Calibri"/>
                <w:sz w:val="20"/>
                <w:szCs w:val="20"/>
                <w:lang w:val="es-ES" w:eastAsia="es-AR"/>
              </w:rPr>
              <w:t>DD</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01E1E" w14:textId="77777777" w:rsidR="00571BE2" w:rsidRDefault="00000000">
            <w:pPr>
              <w:spacing w:before="120" w:after="0" w:line="240" w:lineRule="auto"/>
              <w:jc w:val="center"/>
              <w:rPr>
                <w:rFonts w:cs="Calibri"/>
                <w:sz w:val="20"/>
                <w:szCs w:val="20"/>
                <w:lang w:val="es-ES" w:eastAsia="es-AR"/>
              </w:rPr>
            </w:pPr>
            <w:r>
              <w:rPr>
                <w:rFonts w:cs="Calibri"/>
                <w:sz w:val="20"/>
                <w:szCs w:val="20"/>
                <w:lang w:val="es-ES" w:eastAsia="es-AR"/>
              </w:rPr>
              <w:t>MMM</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053F2" w14:textId="77777777" w:rsidR="00571BE2" w:rsidRDefault="00000000">
            <w:pPr>
              <w:spacing w:before="120" w:after="0" w:line="240" w:lineRule="auto"/>
              <w:jc w:val="center"/>
              <w:rPr>
                <w:rFonts w:cs="Calibri"/>
                <w:sz w:val="20"/>
                <w:szCs w:val="20"/>
                <w:lang w:val="es-ES" w:eastAsia="es-AR"/>
              </w:rPr>
            </w:pPr>
            <w:r>
              <w:rPr>
                <w:rFonts w:cs="Calibri"/>
                <w:sz w:val="20"/>
                <w:szCs w:val="20"/>
                <w:lang w:val="es-ES" w:eastAsia="es-AR"/>
              </w:rPr>
              <w:t>AAAA</w:t>
            </w:r>
          </w:p>
        </w:tc>
        <w:tc>
          <w:tcPr>
            <w:tcW w:w="276" w:type="dxa"/>
            <w:tcBorders>
              <w:top w:val="single" w:sz="2" w:space="0" w:color="FFFFFF"/>
              <w:left w:val="single" w:sz="4" w:space="0" w:color="000000"/>
              <w:bottom w:val="single" w:sz="2" w:space="0" w:color="FFFFFF"/>
              <w:right w:val="single" w:sz="4" w:space="0" w:color="000000"/>
            </w:tcBorders>
            <w:shd w:val="clear" w:color="auto" w:fill="auto"/>
            <w:tcMar>
              <w:top w:w="0" w:type="dxa"/>
              <w:left w:w="108" w:type="dxa"/>
              <w:bottom w:w="0" w:type="dxa"/>
              <w:right w:w="108" w:type="dxa"/>
            </w:tcMar>
          </w:tcPr>
          <w:p w14:paraId="73F125BB" w14:textId="77777777" w:rsidR="00571BE2" w:rsidRDefault="00571BE2">
            <w:pPr>
              <w:spacing w:before="120" w:after="0" w:line="240" w:lineRule="auto"/>
              <w:jc w:val="center"/>
              <w:rPr>
                <w:rFonts w:cs="Calibri"/>
                <w:sz w:val="20"/>
                <w:szCs w:val="20"/>
                <w:lang w:val="es-ES" w:eastAsia="es-AR"/>
              </w:rPr>
            </w:pPr>
          </w:p>
        </w:tc>
      </w:tr>
      <w:tr w:rsidR="00571BE2" w14:paraId="0904247E" w14:textId="77777777">
        <w:tblPrEx>
          <w:tblCellMar>
            <w:top w:w="0" w:type="dxa"/>
            <w:bottom w:w="0" w:type="dxa"/>
          </w:tblCellMar>
        </w:tblPrEx>
        <w:trPr>
          <w:trHeight w:val="201"/>
        </w:trPr>
        <w:tc>
          <w:tcPr>
            <w:tcW w:w="5549" w:type="dxa"/>
            <w:tcBorders>
              <w:top w:val="single" w:sz="2" w:space="0" w:color="FFFFFF"/>
              <w:left w:val="single" w:sz="4" w:space="0" w:color="000000"/>
              <w:bottom w:val="single" w:sz="2" w:space="0" w:color="FFFFFF"/>
              <w:right w:val="single" w:sz="2" w:space="0" w:color="FFFFFF"/>
            </w:tcBorders>
            <w:shd w:val="clear" w:color="auto" w:fill="auto"/>
            <w:tcMar>
              <w:top w:w="0" w:type="dxa"/>
              <w:left w:w="108" w:type="dxa"/>
              <w:bottom w:w="0" w:type="dxa"/>
              <w:right w:w="108" w:type="dxa"/>
            </w:tcMar>
          </w:tcPr>
          <w:p w14:paraId="3925C6AD" w14:textId="77777777" w:rsidR="00571BE2" w:rsidRDefault="00000000">
            <w:pPr>
              <w:spacing w:before="120" w:after="0" w:line="240" w:lineRule="auto"/>
              <w:jc w:val="center"/>
            </w:pPr>
            <w:r>
              <w:rPr>
                <w:rFonts w:cs="Calibri"/>
                <w:b/>
                <w:sz w:val="20"/>
                <w:szCs w:val="20"/>
                <w:lang w:val="es-ES" w:eastAsia="es-AR"/>
              </w:rPr>
              <w:t>Número y tipo de documentos</w:t>
            </w:r>
            <w:r>
              <w:rPr>
                <w:rFonts w:cs="Calibri"/>
                <w:noProof/>
                <w:lang w:val="es-ES" w:eastAsia="es-AR"/>
              </w:rPr>
              <mc:AlternateContent>
                <mc:Choice Requires="wps">
                  <w:drawing>
                    <wp:anchor distT="0" distB="0" distL="114300" distR="114300" simplePos="0" relativeHeight="251660288" behindDoc="0" locked="0" layoutInCell="1" allowOverlap="1" wp14:anchorId="30401130" wp14:editId="24E021F3">
                      <wp:simplePos x="0" y="0"/>
                      <wp:positionH relativeFrom="column">
                        <wp:posOffset>-12701</wp:posOffset>
                      </wp:positionH>
                      <wp:positionV relativeFrom="paragraph">
                        <wp:posOffset>25402</wp:posOffset>
                      </wp:positionV>
                      <wp:extent cx="0" cy="28575"/>
                      <wp:effectExtent l="19050" t="0" r="19050" b="28575"/>
                      <wp:wrapNone/>
                      <wp:docPr id="1200581608" name="Conector recto de flecha 19"/>
                      <wp:cNvGraphicFramePr/>
                      <a:graphic xmlns:a="http://schemas.openxmlformats.org/drawingml/2006/main">
                        <a:graphicData uri="http://schemas.microsoft.com/office/word/2010/wordprocessingShape">
                          <wps:wsp>
                            <wps:cNvCnPr/>
                            <wps:spPr>
                              <a:xfrm>
                                <a:off x="0" y="0"/>
                                <a:ext cx="0" cy="28575"/>
                              </a:xfrm>
                              <a:prstGeom prst="straightConnector1">
                                <a:avLst/>
                              </a:prstGeom>
                              <a:noFill/>
                              <a:ln w="28575" cap="flat">
                                <a:solidFill>
                                  <a:srgbClr val="000000"/>
                                </a:solidFill>
                                <a:prstDash val="solid"/>
                                <a:miter/>
                              </a:ln>
                            </wps:spPr>
                            <wps:bodyPr/>
                          </wps:wsp>
                        </a:graphicData>
                      </a:graphic>
                    </wp:anchor>
                  </w:drawing>
                </mc:Choice>
                <mc:Fallback>
                  <w:pict>
                    <v:shape w14:anchorId="17BDE788" id="Conector recto de flecha 19" o:spid="_x0000_s1026" type="#_x0000_t32" style="position:absolute;margin-left:-1pt;margin-top:2pt;width:0;height: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" strokeweight="2.25pt">
                      <v:stroke joinstyle="miter"/>
                    </v:shape>
                  </w:pict>
                </mc:Fallback>
              </mc:AlternateContent>
            </w:r>
          </w:p>
        </w:tc>
        <w:tc>
          <w:tcPr>
            <w:tcW w:w="241" w:type="dxa"/>
            <w:vMerge/>
            <w:tcBorders>
              <w:top w:val="single" w:sz="2" w:space="0" w:color="FFFFFF"/>
              <w:left w:val="single" w:sz="2" w:space="0" w:color="FFFFFF"/>
              <w:bottom w:val="single" w:sz="2" w:space="0" w:color="FFFFFF"/>
              <w:right w:val="single" w:sz="4" w:space="0" w:color="000000"/>
            </w:tcBorders>
            <w:shd w:val="clear" w:color="auto" w:fill="auto"/>
            <w:tcMar>
              <w:top w:w="0" w:type="dxa"/>
              <w:left w:w="108" w:type="dxa"/>
              <w:bottom w:w="0" w:type="dxa"/>
              <w:right w:w="108" w:type="dxa"/>
            </w:tcMar>
          </w:tcPr>
          <w:p w14:paraId="7943A76C" w14:textId="77777777" w:rsidR="00571BE2" w:rsidRDefault="00571BE2">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cs="Calibri"/>
                <w:b/>
                <w:sz w:val="20"/>
                <w:szCs w:val="20"/>
                <w:lang w:val="es-ES" w:eastAsia="es-AR"/>
              </w:rPr>
            </w:pPr>
          </w:p>
        </w:tc>
        <w:tc>
          <w:tcPr>
            <w:tcW w:w="2763" w:type="dxa"/>
            <w:gridSpan w:val="4"/>
            <w:vMerge w:val="restart"/>
            <w:tcBorders>
              <w:top w:val="single" w:sz="2" w:space="0" w:color="FFFFFF"/>
              <w:left w:val="single" w:sz="2" w:space="0" w:color="FFFFFF"/>
              <w:bottom w:val="single" w:sz="2" w:space="0" w:color="FFFFFF"/>
              <w:right w:val="single" w:sz="4" w:space="0" w:color="000000"/>
            </w:tcBorders>
            <w:shd w:val="clear" w:color="auto" w:fill="auto"/>
            <w:tcMar>
              <w:top w:w="0" w:type="dxa"/>
              <w:left w:w="108" w:type="dxa"/>
              <w:bottom w:w="0" w:type="dxa"/>
              <w:right w:w="108" w:type="dxa"/>
            </w:tcMar>
          </w:tcPr>
          <w:p w14:paraId="337ACC80" w14:textId="77777777" w:rsidR="00571BE2" w:rsidRDefault="00000000">
            <w:pPr>
              <w:spacing w:before="120" w:after="0" w:line="240" w:lineRule="auto"/>
              <w:jc w:val="center"/>
              <w:rPr>
                <w:rFonts w:cs="Calibri"/>
                <w:b/>
                <w:sz w:val="20"/>
                <w:szCs w:val="20"/>
                <w:lang w:val="es-ES" w:eastAsia="es-AR"/>
              </w:rPr>
            </w:pPr>
            <w:r>
              <w:rPr>
                <w:rFonts w:cs="Calibri"/>
                <w:b/>
                <w:sz w:val="20"/>
                <w:szCs w:val="20"/>
                <w:lang w:val="es-ES" w:eastAsia="es-AR"/>
              </w:rPr>
              <w:t>Fecha de firma</w:t>
            </w:r>
          </w:p>
        </w:tc>
      </w:tr>
      <w:tr w:rsidR="00571BE2" w14:paraId="12F98956" w14:textId="77777777">
        <w:tblPrEx>
          <w:tblCellMar>
            <w:top w:w="0" w:type="dxa"/>
            <w:bottom w:w="0" w:type="dxa"/>
          </w:tblCellMar>
        </w:tblPrEx>
        <w:trPr>
          <w:trHeight w:val="243"/>
        </w:trPr>
        <w:tc>
          <w:tcPr>
            <w:tcW w:w="5549" w:type="dxa"/>
            <w:tcBorders>
              <w:top w:val="single" w:sz="2" w:space="0" w:color="FFFFFF"/>
              <w:left w:val="single" w:sz="4" w:space="0" w:color="000000"/>
              <w:bottom w:val="single" w:sz="2" w:space="0" w:color="FFFFFF"/>
              <w:right w:val="single" w:sz="2" w:space="0" w:color="FFFFFF"/>
            </w:tcBorders>
            <w:shd w:val="clear" w:color="auto" w:fill="auto"/>
            <w:tcMar>
              <w:top w:w="0" w:type="dxa"/>
              <w:left w:w="108" w:type="dxa"/>
              <w:bottom w:w="0" w:type="dxa"/>
              <w:right w:w="108" w:type="dxa"/>
            </w:tcMar>
          </w:tcPr>
          <w:p w14:paraId="7EF8AF04" w14:textId="77777777" w:rsidR="00571BE2" w:rsidRDefault="00571BE2">
            <w:pPr>
              <w:spacing w:before="120" w:after="0" w:line="240" w:lineRule="auto"/>
              <w:jc w:val="both"/>
              <w:rPr>
                <w:rFonts w:cs="Calibri"/>
                <w:sz w:val="20"/>
                <w:szCs w:val="20"/>
                <w:lang w:val="es-ES" w:eastAsia="es-AR"/>
              </w:rPr>
            </w:pPr>
          </w:p>
        </w:tc>
        <w:tc>
          <w:tcPr>
            <w:tcW w:w="241" w:type="dxa"/>
            <w:vMerge/>
            <w:tcBorders>
              <w:top w:val="single" w:sz="2" w:space="0" w:color="FFFFFF"/>
              <w:left w:val="single" w:sz="2" w:space="0" w:color="FFFFFF"/>
              <w:bottom w:val="single" w:sz="2" w:space="0" w:color="FFFFFF"/>
              <w:right w:val="single" w:sz="4" w:space="0" w:color="000000"/>
            </w:tcBorders>
            <w:shd w:val="clear" w:color="auto" w:fill="auto"/>
            <w:tcMar>
              <w:top w:w="0" w:type="dxa"/>
              <w:left w:w="108" w:type="dxa"/>
              <w:bottom w:w="0" w:type="dxa"/>
              <w:right w:w="108" w:type="dxa"/>
            </w:tcMar>
          </w:tcPr>
          <w:p w14:paraId="255F23F7" w14:textId="77777777" w:rsidR="00571BE2" w:rsidRDefault="00571BE2">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cs="Calibri"/>
                <w:sz w:val="20"/>
                <w:szCs w:val="20"/>
                <w:lang w:val="es-ES" w:eastAsia="es-AR"/>
              </w:rPr>
            </w:pPr>
          </w:p>
        </w:tc>
        <w:tc>
          <w:tcPr>
            <w:tcW w:w="2763" w:type="dxa"/>
            <w:gridSpan w:val="4"/>
            <w:vMerge/>
            <w:tcBorders>
              <w:top w:val="single" w:sz="2" w:space="0" w:color="FFFFFF"/>
              <w:left w:val="single" w:sz="2" w:space="0" w:color="FFFFFF"/>
              <w:bottom w:val="single" w:sz="2" w:space="0" w:color="FFFFFF"/>
              <w:right w:val="single" w:sz="4" w:space="0" w:color="000000"/>
            </w:tcBorders>
            <w:shd w:val="clear" w:color="auto" w:fill="auto"/>
            <w:tcMar>
              <w:top w:w="0" w:type="dxa"/>
              <w:left w:w="108" w:type="dxa"/>
              <w:bottom w:w="0" w:type="dxa"/>
              <w:right w:w="108" w:type="dxa"/>
            </w:tcMar>
          </w:tcPr>
          <w:p w14:paraId="4DF389C7" w14:textId="77777777" w:rsidR="00571BE2" w:rsidRDefault="00571BE2">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cs="Calibri"/>
                <w:sz w:val="20"/>
                <w:szCs w:val="20"/>
                <w:lang w:val="es-ES" w:eastAsia="es-AR"/>
              </w:rPr>
            </w:pPr>
          </w:p>
        </w:tc>
      </w:tr>
      <w:tr w:rsidR="00571BE2" w14:paraId="3CAE15A4" w14:textId="77777777">
        <w:tblPrEx>
          <w:tblCellMar>
            <w:top w:w="0" w:type="dxa"/>
            <w:bottom w:w="0" w:type="dxa"/>
          </w:tblCellMar>
        </w:tblPrEx>
        <w:trPr>
          <w:trHeight w:val="184"/>
        </w:trPr>
        <w:tc>
          <w:tcPr>
            <w:tcW w:w="5549" w:type="dxa"/>
            <w:tcBorders>
              <w:top w:val="single" w:sz="2" w:space="0" w:color="FFFFFF"/>
              <w:left w:val="single" w:sz="4" w:space="0" w:color="000000"/>
              <w:bottom w:val="single" w:sz="2" w:space="0" w:color="FFFFFF"/>
              <w:right w:val="single" w:sz="2" w:space="0" w:color="FFFFFF"/>
            </w:tcBorders>
            <w:shd w:val="clear" w:color="auto" w:fill="auto"/>
            <w:tcMar>
              <w:top w:w="0" w:type="dxa"/>
              <w:left w:w="108" w:type="dxa"/>
              <w:bottom w:w="0" w:type="dxa"/>
              <w:right w:w="108" w:type="dxa"/>
            </w:tcMar>
          </w:tcPr>
          <w:p w14:paraId="0A166D41" w14:textId="77777777" w:rsidR="00571BE2" w:rsidRDefault="00000000">
            <w:pPr>
              <w:spacing w:before="120" w:after="0" w:line="240" w:lineRule="auto"/>
              <w:jc w:val="center"/>
            </w:pPr>
            <w:r>
              <w:rPr>
                <w:rFonts w:cs="Calibri"/>
                <w:b/>
                <w:sz w:val="20"/>
                <w:szCs w:val="20"/>
                <w:lang w:val="es-ES" w:eastAsia="es-AR"/>
              </w:rPr>
              <w:t>Firma</w:t>
            </w:r>
            <w:r>
              <w:rPr>
                <w:rFonts w:cs="Calibri"/>
                <w:noProof/>
                <w:lang w:val="es-ES" w:eastAsia="es-AR"/>
              </w:rPr>
              <mc:AlternateContent>
                <mc:Choice Requires="wps">
                  <w:drawing>
                    <wp:anchor distT="0" distB="0" distL="114300" distR="114300" simplePos="0" relativeHeight="251661312" behindDoc="0" locked="0" layoutInCell="1" allowOverlap="1" wp14:anchorId="45833401" wp14:editId="556EE434">
                      <wp:simplePos x="0" y="0"/>
                      <wp:positionH relativeFrom="column">
                        <wp:posOffset>-12701</wp:posOffset>
                      </wp:positionH>
                      <wp:positionV relativeFrom="paragraph">
                        <wp:posOffset>38103</wp:posOffset>
                      </wp:positionV>
                      <wp:extent cx="0" cy="28575"/>
                      <wp:effectExtent l="19050" t="0" r="19050" b="28575"/>
                      <wp:wrapNone/>
                      <wp:docPr id="1665909347" name="Conector recto de flecha 17"/>
                      <wp:cNvGraphicFramePr/>
                      <a:graphic xmlns:a="http://schemas.openxmlformats.org/drawingml/2006/main">
                        <a:graphicData uri="http://schemas.microsoft.com/office/word/2010/wordprocessingShape">
                          <wps:wsp>
                            <wps:cNvCnPr/>
                            <wps:spPr>
                              <a:xfrm>
                                <a:off x="0" y="0"/>
                                <a:ext cx="0" cy="28575"/>
                              </a:xfrm>
                              <a:prstGeom prst="straightConnector1">
                                <a:avLst/>
                              </a:prstGeom>
                              <a:noFill/>
                              <a:ln w="28575" cap="flat">
                                <a:solidFill>
                                  <a:srgbClr val="000000"/>
                                </a:solidFill>
                                <a:prstDash val="solid"/>
                                <a:miter/>
                              </a:ln>
                            </wps:spPr>
                            <wps:bodyPr/>
                          </wps:wsp>
                        </a:graphicData>
                      </a:graphic>
                    </wp:anchor>
                  </w:drawing>
                </mc:Choice>
                <mc:Fallback>
                  <w:pict>
                    <v:shape w14:anchorId="4CD919D8" id="Conector recto de flecha 17" o:spid="_x0000_s1026" type="#_x0000_t32" style="position:absolute;margin-left:-1pt;margin-top:3pt;width:0;height:2.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" strokeweight="2.25pt">
                      <v:stroke joinstyle="miter"/>
                    </v:shape>
                  </w:pict>
                </mc:Fallback>
              </mc:AlternateContent>
            </w:r>
          </w:p>
        </w:tc>
        <w:tc>
          <w:tcPr>
            <w:tcW w:w="241" w:type="dxa"/>
            <w:vMerge/>
            <w:tcBorders>
              <w:top w:val="single" w:sz="2" w:space="0" w:color="FFFFFF"/>
              <w:left w:val="single" w:sz="2" w:space="0" w:color="FFFFFF"/>
              <w:bottom w:val="single" w:sz="2" w:space="0" w:color="FFFFFF"/>
              <w:right w:val="single" w:sz="4" w:space="0" w:color="000000"/>
            </w:tcBorders>
            <w:shd w:val="clear" w:color="auto" w:fill="auto"/>
            <w:tcMar>
              <w:top w:w="0" w:type="dxa"/>
              <w:left w:w="108" w:type="dxa"/>
              <w:bottom w:w="0" w:type="dxa"/>
              <w:right w:w="108" w:type="dxa"/>
            </w:tcMar>
          </w:tcPr>
          <w:p w14:paraId="196A1542" w14:textId="77777777" w:rsidR="00571BE2" w:rsidRDefault="00571BE2">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cs="Calibri"/>
                <w:b/>
                <w:sz w:val="20"/>
                <w:szCs w:val="20"/>
                <w:lang w:val="es-ES" w:eastAsia="es-AR"/>
              </w:rPr>
            </w:pPr>
          </w:p>
        </w:tc>
        <w:tc>
          <w:tcPr>
            <w:tcW w:w="2763" w:type="dxa"/>
            <w:gridSpan w:val="4"/>
            <w:vMerge/>
            <w:tcBorders>
              <w:top w:val="single" w:sz="2" w:space="0" w:color="FFFFFF"/>
              <w:left w:val="single" w:sz="2" w:space="0" w:color="FFFFFF"/>
              <w:bottom w:val="single" w:sz="2" w:space="0" w:color="FFFFFF"/>
              <w:right w:val="single" w:sz="4" w:space="0" w:color="000000"/>
            </w:tcBorders>
            <w:shd w:val="clear" w:color="auto" w:fill="auto"/>
            <w:tcMar>
              <w:top w:w="0" w:type="dxa"/>
              <w:left w:w="108" w:type="dxa"/>
              <w:bottom w:w="0" w:type="dxa"/>
              <w:right w:w="108" w:type="dxa"/>
            </w:tcMar>
          </w:tcPr>
          <w:p w14:paraId="15BE32C3" w14:textId="77777777" w:rsidR="00571BE2" w:rsidRDefault="00571BE2">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cs="Calibri"/>
                <w:b/>
                <w:sz w:val="20"/>
                <w:szCs w:val="20"/>
                <w:lang w:val="es-ES" w:eastAsia="es-AR"/>
              </w:rPr>
            </w:pPr>
          </w:p>
        </w:tc>
      </w:tr>
      <w:tr w:rsidR="00571BE2" w14:paraId="04678B82" w14:textId="77777777">
        <w:tblPrEx>
          <w:tblCellMar>
            <w:top w:w="0" w:type="dxa"/>
            <w:bottom w:w="0" w:type="dxa"/>
          </w:tblCellMar>
        </w:tblPrEx>
        <w:trPr>
          <w:trHeight w:val="108"/>
        </w:trPr>
        <w:tc>
          <w:tcPr>
            <w:tcW w:w="5549" w:type="dxa"/>
            <w:tcBorders>
              <w:top w:val="single" w:sz="2" w:space="0" w:color="FFFFFF"/>
              <w:left w:val="single" w:sz="4" w:space="0" w:color="000000"/>
              <w:bottom w:val="single" w:sz="4" w:space="0" w:color="000000"/>
              <w:right w:val="single" w:sz="2" w:space="0" w:color="FFFFFF"/>
            </w:tcBorders>
            <w:shd w:val="clear" w:color="auto" w:fill="auto"/>
            <w:tcMar>
              <w:top w:w="0" w:type="dxa"/>
              <w:left w:w="108" w:type="dxa"/>
              <w:bottom w:w="0" w:type="dxa"/>
              <w:right w:w="108" w:type="dxa"/>
            </w:tcMar>
          </w:tcPr>
          <w:p w14:paraId="7D811442" w14:textId="77777777" w:rsidR="00571BE2" w:rsidRDefault="00571BE2">
            <w:pPr>
              <w:spacing w:before="120" w:after="0" w:line="240" w:lineRule="auto"/>
              <w:rPr>
                <w:rFonts w:cs="Calibri"/>
                <w:b/>
                <w:sz w:val="20"/>
                <w:szCs w:val="20"/>
                <w:lang w:val="es-ES" w:eastAsia="es-AR"/>
              </w:rPr>
            </w:pPr>
          </w:p>
        </w:tc>
        <w:tc>
          <w:tcPr>
            <w:tcW w:w="241" w:type="dxa"/>
            <w:tcBorders>
              <w:top w:val="single" w:sz="2" w:space="0" w:color="FFFFFF"/>
              <w:left w:val="single" w:sz="2" w:space="0" w:color="FFFFFF"/>
              <w:bottom w:val="single" w:sz="2" w:space="0" w:color="FFFFFF"/>
              <w:right w:val="single" w:sz="4" w:space="0" w:color="000000"/>
            </w:tcBorders>
            <w:shd w:val="clear" w:color="auto" w:fill="auto"/>
            <w:tcMar>
              <w:top w:w="0" w:type="dxa"/>
              <w:left w:w="108" w:type="dxa"/>
              <w:bottom w:w="0" w:type="dxa"/>
              <w:right w:w="108" w:type="dxa"/>
            </w:tcMar>
          </w:tcPr>
          <w:p w14:paraId="5BF32674" w14:textId="77777777" w:rsidR="00571BE2" w:rsidRDefault="00571BE2">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cs="Calibri"/>
                <w:b/>
                <w:sz w:val="20"/>
                <w:szCs w:val="20"/>
                <w:lang w:val="es-ES" w:eastAsia="es-AR"/>
              </w:rPr>
            </w:pPr>
          </w:p>
        </w:tc>
        <w:tc>
          <w:tcPr>
            <w:tcW w:w="2763" w:type="dxa"/>
            <w:gridSpan w:val="4"/>
            <w:tcBorders>
              <w:top w:val="single" w:sz="2" w:space="0" w:color="FFFFFF"/>
              <w:left w:val="single" w:sz="2" w:space="0" w:color="FFFFFF"/>
              <w:bottom w:val="single" w:sz="2" w:space="0" w:color="FFFFFF"/>
              <w:right w:val="single" w:sz="4" w:space="0" w:color="000000"/>
            </w:tcBorders>
            <w:shd w:val="clear" w:color="auto" w:fill="auto"/>
            <w:tcMar>
              <w:top w:w="0" w:type="dxa"/>
              <w:left w:w="108" w:type="dxa"/>
              <w:bottom w:w="0" w:type="dxa"/>
              <w:right w:w="108" w:type="dxa"/>
            </w:tcMar>
          </w:tcPr>
          <w:p w14:paraId="1A17215C" w14:textId="77777777" w:rsidR="00571BE2" w:rsidRDefault="00571BE2">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rPr>
                <w:rFonts w:cs="Calibri"/>
                <w:b/>
                <w:sz w:val="20"/>
                <w:szCs w:val="20"/>
                <w:lang w:val="es-ES" w:eastAsia="es-AR"/>
              </w:rPr>
            </w:pPr>
          </w:p>
        </w:tc>
      </w:tr>
    </w:tbl>
    <w:p w14:paraId="135FBFD7" w14:textId="77777777" w:rsidR="00571BE2" w:rsidRDefault="00571BE2">
      <w:pPr>
        <w:pageBreakBefore/>
      </w:pPr>
    </w:p>
    <w:sectPr w:rsidR="00571BE2">
      <w:headerReference w:type="default" r:id="rId7"/>
      <w:pgSz w:w="11906" w:h="16838"/>
      <w:pgMar w:top="1417" w:right="1701" w:bottom="1417" w:left="1701" w:header="28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B0BFC" w14:textId="77777777" w:rsidR="0057247E" w:rsidRDefault="0057247E">
      <w:pPr>
        <w:spacing w:after="0" w:line="240" w:lineRule="auto"/>
      </w:pPr>
      <w:r>
        <w:separator/>
      </w:r>
    </w:p>
  </w:endnote>
  <w:endnote w:type="continuationSeparator" w:id="0">
    <w:p w14:paraId="70CC20C5" w14:textId="77777777" w:rsidR="0057247E" w:rsidRDefault="0057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643F7" w14:textId="77777777" w:rsidR="0057247E" w:rsidRDefault="0057247E">
      <w:pPr>
        <w:spacing w:after="0" w:line="240" w:lineRule="auto"/>
      </w:pPr>
      <w:r>
        <w:rPr>
          <w:color w:val="000000"/>
        </w:rPr>
        <w:separator/>
      </w:r>
    </w:p>
  </w:footnote>
  <w:footnote w:type="continuationSeparator" w:id="0">
    <w:p w14:paraId="1876B0A3" w14:textId="77777777" w:rsidR="0057247E" w:rsidRDefault="00572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E05E7" w14:textId="77777777" w:rsidR="00000000" w:rsidRDefault="00000000">
    <w:pPr>
      <w:pStyle w:val="Encabezado"/>
      <w:jc w:val="right"/>
    </w:pPr>
    <w:r>
      <w:rPr>
        <w:noProof/>
      </w:rPr>
      <w:drawing>
        <wp:inline distT="0" distB="0" distL="0" distR="0" wp14:anchorId="13C5C42F" wp14:editId="2503EE95">
          <wp:extent cx="1104896" cy="1104896"/>
          <wp:effectExtent l="0" t="0" r="0" b="4"/>
          <wp:docPr id="349974375"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04896" cy="110489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71BA1"/>
    <w:multiLevelType w:val="multilevel"/>
    <w:tmpl w:val="4378BF0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1704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71BE2"/>
    <w:rsid w:val="00110140"/>
    <w:rsid w:val="00571BE2"/>
    <w:rsid w:val="0057247E"/>
    <w:rsid w:val="00AC67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2A60"/>
  <w15:docId w15:val="{7890CD60-5913-4E65-A8DD-79CEE2DD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s-E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lang w:val="es-AR"/>
    </w:r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1726</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Pagella</dc:creator>
  <dc:description/>
  <cp:lastModifiedBy>WIN11</cp:lastModifiedBy>
  <cp:revision>2</cp:revision>
  <dcterms:created xsi:type="dcterms:W3CDTF">2025-09-22T21:30:00Z</dcterms:created>
  <dcterms:modified xsi:type="dcterms:W3CDTF">2025-09-22T21:30:00Z</dcterms:modified>
</cp:coreProperties>
</file>